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9" w:rsidRDefault="00D64AB9" w:rsidP="00D64AB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8428990</wp:posOffset>
            </wp:positionH>
            <wp:positionV relativeFrom="paragraph">
              <wp:posOffset>-615315</wp:posOffset>
            </wp:positionV>
            <wp:extent cx="1144270" cy="797560"/>
            <wp:effectExtent l="19050" t="0" r="0" b="0"/>
            <wp:wrapNone/>
            <wp:docPr id="6" name="Picture 6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97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7pt;margin-top:-45.35pt;width:555.6pt;height:79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4AB9" w:rsidRDefault="00D64AB9" w:rsidP="00D64AB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2"/>
                      <w:u w:val="single"/>
                    </w:rPr>
                    <w:t>Bluebell Park</w:t>
                  </w:r>
                </w:p>
                <w:p w:rsidR="00D64AB9" w:rsidRDefault="00D64AB9" w:rsidP="00D64AB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64AB9" w:rsidRDefault="00D64AB9" w:rsidP="00D64AB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2"/>
                      <w:u w:val="single"/>
                    </w:rPr>
                    <w:t>Topic Cycle</w:t>
                  </w:r>
                </w:p>
                <w:p w:rsidR="00D64AB9" w:rsidRDefault="00D64AB9" w:rsidP="00D64AB9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64AB9" w:rsidRDefault="00D64AB9" w:rsidP="00D64AB9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-532130</wp:posOffset>
            </wp:positionV>
            <wp:extent cx="1144270" cy="797560"/>
            <wp:effectExtent l="19050" t="0" r="0" b="0"/>
            <wp:wrapNone/>
            <wp:docPr id="5" name="Picture 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97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566.9pt;margin-top:561.25pt;width:238.1pt;height:22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4AB9" w:rsidRDefault="00D64AB9" w:rsidP="00D64AB9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Reviewed and Amended July 2014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3.7pt;margin-top:130.4pt;width:693.8pt;height:388.9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page" w:tblpY="2462"/>
        <w:tblW w:w="13876" w:type="dxa"/>
        <w:tblCellMar>
          <w:left w:w="0" w:type="dxa"/>
          <w:right w:w="0" w:type="dxa"/>
        </w:tblCellMar>
        <w:tblLook w:val="04A0"/>
      </w:tblPr>
      <w:tblGrid>
        <w:gridCol w:w="2608"/>
        <w:gridCol w:w="3756"/>
        <w:gridCol w:w="3756"/>
        <w:gridCol w:w="3756"/>
      </w:tblGrid>
      <w:tr w:rsidR="00D64AB9" w:rsidTr="00D64AB9">
        <w:trPr>
          <w:trHeight w:val="794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Autumn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Spring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Summer</w:t>
            </w:r>
          </w:p>
        </w:tc>
      </w:tr>
      <w:tr w:rsidR="00D64AB9" w:rsidTr="00D64AB9">
        <w:trPr>
          <w:trHeight w:val="174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Year 1 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2014/2015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All About Me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Weather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Toys/Leisure</w:t>
            </w:r>
          </w:p>
        </w:tc>
      </w:tr>
      <w:tr w:rsidR="00D64AB9" w:rsidTr="00D64AB9">
        <w:trPr>
          <w:trHeight w:val="174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2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2015/2016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Our School/ 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Our Community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Food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Environments</w:t>
            </w:r>
          </w:p>
        </w:tc>
      </w:tr>
      <w:tr w:rsidR="00D64AB9" w:rsidTr="00D64AB9">
        <w:trPr>
          <w:trHeight w:val="174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3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2016/2017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Day / Night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Light / Dark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Animals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Transport</w:t>
            </w:r>
          </w:p>
        </w:tc>
      </w:tr>
      <w:tr w:rsidR="00D64AB9" w:rsidTr="00D64AB9">
        <w:trPr>
          <w:trHeight w:val="174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 4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2017/2018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Places Far Away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Colours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  <w:p w:rsidR="00D64AB9" w:rsidRDefault="00D64AB9" w:rsidP="00D64AB9">
            <w:pPr>
              <w:widowControl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Water</w:t>
            </w:r>
          </w:p>
        </w:tc>
      </w:tr>
    </w:tbl>
    <w:p w:rsidR="00032302" w:rsidRDefault="00032302"/>
    <w:sectPr w:rsidR="00032302" w:rsidSect="00D64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AB9"/>
    <w:rsid w:val="00032302"/>
    <w:rsid w:val="00D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2016-04-26T20:06:00Z</dcterms:created>
  <dcterms:modified xsi:type="dcterms:W3CDTF">2016-04-26T20:08:00Z</dcterms:modified>
</cp:coreProperties>
</file>